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D15A0B">
      <w:pPr>
        <w:ind w:left="450" w:hanging="450"/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82B21" w:rsidRDefault="003F4D14" w:rsidP="00D418DE">
      <w:pPr>
        <w:jc w:val="right"/>
        <w:rPr>
          <w:rFonts w:ascii="Arial" w:hAnsi="Arial" w:cs="Arial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</w:p>
    <w:p w:rsidR="00382B21" w:rsidRPr="00E92675" w:rsidRDefault="00382B21" w:rsidP="00382B21">
      <w:pPr>
        <w:jc w:val="right"/>
        <w:rPr>
          <w:rFonts w:ascii="Arial LatRus" w:hAnsi="Arial LatRus" w:cs="Sylfaen"/>
          <w:sz w:val="24"/>
          <w:szCs w:val="24"/>
          <w:lang w:val="hy-AM"/>
        </w:rPr>
      </w:pPr>
    </w:p>
    <w:p w:rsidR="00382B21" w:rsidRDefault="00382B21" w:rsidP="00382B21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  <w:proofErr w:type="gramStart"/>
      <w:r>
        <w:rPr>
          <w:rFonts w:ascii="Sylfaen" w:hAnsi="Sylfaen" w:cs="Sylfaen"/>
          <w:b/>
          <w:sz w:val="24"/>
          <w:szCs w:val="24"/>
          <w:lang w:val="ru-RU"/>
        </w:rPr>
        <w:t>ТЕХНИЧЕСКОЕ  УСЛОВИЕ</w:t>
      </w:r>
      <w:proofErr w:type="gramEnd"/>
      <w:r>
        <w:rPr>
          <w:rFonts w:ascii="Sylfaen" w:hAnsi="Sylfaen" w:cs="Sylfaen"/>
          <w:b/>
          <w:sz w:val="24"/>
          <w:szCs w:val="24"/>
          <w:lang w:val="ru-RU"/>
        </w:rPr>
        <w:t xml:space="preserve"> </w:t>
      </w:r>
    </w:p>
    <w:p w:rsidR="00382B21" w:rsidRPr="003A17AE" w:rsidRDefault="00382B21" w:rsidP="00382B21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</w:p>
    <w:p w:rsidR="00382B21" w:rsidRPr="00D418DE" w:rsidRDefault="00382B21" w:rsidP="00382B21">
      <w:pPr>
        <w:jc w:val="center"/>
        <w:rPr>
          <w:rFonts w:ascii="GHEA Grapalat" w:hAnsi="GHEA Grapalat" w:cs="Calibri"/>
          <w:sz w:val="24"/>
          <w:szCs w:val="24"/>
          <w:lang w:val="af-ZA"/>
        </w:rPr>
      </w:pPr>
      <w:r w:rsidRPr="00D418DE">
        <w:rPr>
          <w:rFonts w:ascii="GHEA Grapalat" w:hAnsi="GHEA Grapalat" w:cs="Calibri"/>
          <w:sz w:val="24"/>
          <w:szCs w:val="24"/>
          <w:lang w:val="ru-RU"/>
        </w:rPr>
        <w:t>А</w:t>
      </w:r>
      <w:r w:rsidRPr="00D418DE">
        <w:rPr>
          <w:rFonts w:ascii="GHEA Grapalat" w:hAnsi="GHEA Grapalat" w:cs="Calibri"/>
          <w:sz w:val="24"/>
          <w:szCs w:val="24"/>
          <w:lang w:val="af-ZA"/>
        </w:rPr>
        <w:t>кадемик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А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. </w:t>
      </w:r>
      <w:r w:rsidRPr="00D418DE">
        <w:rPr>
          <w:rFonts w:ascii="GHEA Grapalat" w:hAnsi="GHEA Grapalat" w:cs="Calibri"/>
          <w:sz w:val="24"/>
          <w:szCs w:val="24"/>
          <w:lang w:val="af-ZA"/>
        </w:rPr>
        <w:t>Центр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здоровья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"</w:t>
      </w:r>
      <w:r w:rsidRPr="00D418DE">
        <w:rPr>
          <w:rFonts w:ascii="GHEA Grapalat" w:hAnsi="GHEA Grapalat" w:cs="Calibri"/>
          <w:sz w:val="24"/>
          <w:szCs w:val="24"/>
          <w:lang w:val="af-ZA"/>
        </w:rPr>
        <w:t>Армаш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"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им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.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Айрияна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,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закупки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для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нужд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ru-RU"/>
        </w:rPr>
        <w:t>З</w:t>
      </w:r>
      <w:r w:rsidRPr="00D418DE">
        <w:rPr>
          <w:rFonts w:ascii="GHEA Grapalat" w:hAnsi="GHEA Grapalat" w:cs="Calibri"/>
          <w:sz w:val="24"/>
          <w:szCs w:val="24"/>
          <w:lang w:val="af-ZA"/>
        </w:rPr>
        <w:t>АО</w:t>
      </w:r>
    </w:p>
    <w:p w:rsidR="00382B21" w:rsidRPr="00D418DE" w:rsidRDefault="00382B21" w:rsidP="00382B21">
      <w:pPr>
        <w:jc w:val="center"/>
        <w:rPr>
          <w:rFonts w:ascii="GHEA Grapalat" w:hAnsi="GHEA Grapalat" w:cs="Times Armenian"/>
          <w:sz w:val="24"/>
          <w:szCs w:val="24"/>
          <w:lang w:val="af-ZA"/>
        </w:rPr>
      </w:pPr>
    </w:p>
    <w:p w:rsidR="00382B21" w:rsidRPr="00D418DE" w:rsidRDefault="00382B21" w:rsidP="00382B21">
      <w:pPr>
        <w:jc w:val="center"/>
        <w:rPr>
          <w:rFonts w:ascii="GHEA Grapalat" w:hAnsi="GHEA Grapalat" w:cs="Arial"/>
          <w:sz w:val="24"/>
          <w:szCs w:val="24"/>
          <w:lang w:val="ru-RU"/>
        </w:rPr>
      </w:pPr>
      <w:r w:rsidRPr="00D418DE">
        <w:rPr>
          <w:rFonts w:ascii="GHEA Grapalat" w:hAnsi="GHEA Grapalat" w:cs="Calibri"/>
          <w:sz w:val="24"/>
          <w:szCs w:val="24"/>
          <w:lang w:val="af-ZA"/>
        </w:rPr>
        <w:t>Покупка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091938" w:rsidRPr="00D418DE">
        <w:rPr>
          <w:rFonts w:ascii="GHEA Grapalat" w:hAnsi="GHEA Grapalat" w:cs="Calibri"/>
          <w:sz w:val="24"/>
          <w:szCs w:val="24"/>
          <w:lang w:val="af-ZA"/>
        </w:rPr>
        <w:t>топливо</w:t>
      </w:r>
      <w:r w:rsidR="00091938" w:rsidRPr="00D418DE">
        <w:rPr>
          <w:rFonts w:ascii="GHEA Grapalat" w:hAnsi="GHEA Grapalat" w:cs="Calibri"/>
          <w:sz w:val="24"/>
          <w:szCs w:val="24"/>
          <w:lang w:val="ru-RU"/>
        </w:rPr>
        <w:t>՝ Бензин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по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процедуре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af-ZA"/>
        </w:rPr>
        <w:t>электронного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аукциона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под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Pr="00D418DE">
        <w:rPr>
          <w:rFonts w:ascii="GHEA Grapalat" w:hAnsi="GHEA Grapalat" w:cs="Calibri"/>
          <w:sz w:val="24"/>
          <w:szCs w:val="24"/>
          <w:lang w:val="af-ZA"/>
        </w:rPr>
        <w:t>кодом</w:t>
      </w:r>
      <w:r w:rsidRPr="00D418DE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D418DE">
        <w:rPr>
          <w:rFonts w:ascii="GHEA Grapalat" w:hAnsi="GHEA Grapalat" w:cs="Arial"/>
          <w:sz w:val="24"/>
          <w:szCs w:val="24"/>
          <w:lang w:val="ru-RU"/>
        </w:rPr>
        <w:t>ԱԱԿ-ԷԱՃԱՊՁԲ-2</w:t>
      </w:r>
      <w:r w:rsidR="00D418DE">
        <w:rPr>
          <w:rFonts w:ascii="GHEA Grapalat" w:hAnsi="GHEA Grapalat" w:cs="Arial"/>
          <w:sz w:val="24"/>
          <w:szCs w:val="24"/>
          <w:lang w:val="hy-AM"/>
        </w:rPr>
        <w:t>6</w:t>
      </w:r>
      <w:r w:rsidR="00D418DE">
        <w:rPr>
          <w:rFonts w:ascii="GHEA Grapalat" w:hAnsi="GHEA Grapalat" w:cs="Arial"/>
          <w:sz w:val="24"/>
          <w:szCs w:val="24"/>
          <w:lang w:val="ru-RU"/>
        </w:rPr>
        <w:t>/0</w:t>
      </w:r>
      <w:r w:rsidR="00D418DE">
        <w:rPr>
          <w:rFonts w:ascii="GHEA Grapalat" w:hAnsi="GHEA Grapalat" w:cs="Arial"/>
          <w:sz w:val="24"/>
          <w:szCs w:val="24"/>
          <w:lang w:val="hy-AM"/>
        </w:rPr>
        <w:t>8</w:t>
      </w:r>
      <w:r w:rsidRPr="00D418DE">
        <w:rPr>
          <w:rFonts w:ascii="GHEA Grapalat" w:hAnsi="GHEA Grapalat" w:cs="Arial"/>
          <w:sz w:val="24"/>
          <w:szCs w:val="24"/>
          <w:lang w:val="ru-RU"/>
        </w:rPr>
        <w:t>Վ</w:t>
      </w:r>
    </w:p>
    <w:p w:rsidR="00091938" w:rsidRPr="00D418DE" w:rsidRDefault="00091938" w:rsidP="00382B21">
      <w:pPr>
        <w:jc w:val="center"/>
        <w:rPr>
          <w:rFonts w:ascii="GHEA Grapalat" w:hAnsi="GHEA Grapalat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p w:rsidR="00091938" w:rsidRPr="00382B21" w:rsidRDefault="00091938" w:rsidP="00382B21">
      <w:pPr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701"/>
        <w:gridCol w:w="1343"/>
        <w:gridCol w:w="75"/>
        <w:gridCol w:w="3543"/>
        <w:gridCol w:w="882"/>
        <w:gridCol w:w="1260"/>
        <w:gridCol w:w="1119"/>
        <w:gridCol w:w="1093"/>
        <w:gridCol w:w="41"/>
        <w:gridCol w:w="2126"/>
      </w:tblGrid>
      <w:tr w:rsidR="00091938" w:rsidRPr="00E92675" w:rsidTr="00D418DE">
        <w:trPr>
          <w:trHeight w:val="219"/>
        </w:trPr>
        <w:tc>
          <w:tcPr>
            <w:tcW w:w="646" w:type="dxa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номер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лота</w:t>
            </w:r>
            <w:proofErr w:type="spellEnd"/>
            <w:r w:rsidRPr="006A6C39">
              <w:rPr>
                <w:rFonts w:ascii="Arial" w:hAnsi="Arial" w:cs="Arial"/>
                <w:sz w:val="18"/>
                <w:szCs w:val="24"/>
              </w:rPr>
              <w:t xml:space="preserve"> в </w:t>
            </w: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приглашении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 w:rsidRPr="00E92675">
              <w:rPr>
                <w:rFonts w:ascii="Arial LatRus" w:hAnsi="Arial LatRus"/>
                <w:sz w:val="18"/>
                <w:szCs w:val="24"/>
              </w:rPr>
              <w:t>(CPV)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имя</w:t>
            </w:r>
            <w:proofErr w:type="spellEnd"/>
          </w:p>
        </w:tc>
        <w:tc>
          <w:tcPr>
            <w:tcW w:w="3543" w:type="dxa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Техническое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условие</w:t>
            </w:r>
            <w:proofErr w:type="spellEnd"/>
          </w:p>
        </w:tc>
        <w:tc>
          <w:tcPr>
            <w:tcW w:w="882" w:type="dxa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единица</w:t>
            </w:r>
            <w:proofErr w:type="spellEnd"/>
            <w:r w:rsidRPr="006A6C39"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измерения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91938" w:rsidRPr="006A6C39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  <w:lang w:val="ru-RU"/>
              </w:rPr>
            </w:pPr>
            <w:r w:rsidRPr="006A6C39">
              <w:rPr>
                <w:rFonts w:ascii="Arial" w:hAnsi="Arial" w:cs="Arial"/>
                <w:sz w:val="18"/>
                <w:szCs w:val="24"/>
                <w:lang w:val="ru-RU"/>
              </w:rPr>
              <w:t>Ориентировочная цена/ драм РА/тыс. драм</w:t>
            </w:r>
          </w:p>
        </w:tc>
        <w:tc>
          <w:tcPr>
            <w:tcW w:w="1119" w:type="dxa"/>
            <w:vMerge w:val="restart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адрес</w:t>
            </w:r>
            <w:proofErr w:type="spellEnd"/>
          </w:p>
        </w:tc>
        <w:tc>
          <w:tcPr>
            <w:tcW w:w="3260" w:type="dxa"/>
            <w:gridSpan w:val="3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предложения</w:t>
            </w:r>
            <w:proofErr w:type="spellEnd"/>
          </w:p>
        </w:tc>
      </w:tr>
      <w:tr w:rsidR="00091938" w:rsidRPr="00E92675" w:rsidTr="00D418DE">
        <w:trPr>
          <w:trHeight w:val="445"/>
        </w:trPr>
        <w:tc>
          <w:tcPr>
            <w:tcW w:w="646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3543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882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119" w:type="dxa"/>
            <w:vMerge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Общая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весь</w:t>
            </w:r>
            <w:proofErr w:type="spellEnd"/>
          </w:p>
        </w:tc>
        <w:tc>
          <w:tcPr>
            <w:tcW w:w="2167" w:type="dxa"/>
            <w:gridSpan w:val="2"/>
            <w:vAlign w:val="center"/>
          </w:tcPr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срок</w:t>
            </w:r>
            <w:proofErr w:type="spellEnd"/>
            <w:r w:rsidRPr="00E92675">
              <w:rPr>
                <w:rFonts w:ascii="Arial LatRus" w:hAnsi="Arial LatRus"/>
                <w:sz w:val="18"/>
                <w:szCs w:val="24"/>
              </w:rPr>
              <w:t>***</w:t>
            </w:r>
          </w:p>
          <w:p w:rsidR="00091938" w:rsidRPr="00E92675" w:rsidRDefault="00091938" w:rsidP="00C075F7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</w:tr>
      <w:tr w:rsidR="00382B21" w:rsidRPr="00D418DE" w:rsidTr="00D418DE">
        <w:trPr>
          <w:cantSplit/>
          <w:trHeight w:val="1134"/>
        </w:trPr>
        <w:tc>
          <w:tcPr>
            <w:tcW w:w="646" w:type="dxa"/>
            <w:vAlign w:val="center"/>
          </w:tcPr>
          <w:p w:rsidR="00382B21" w:rsidRDefault="00382B21" w:rsidP="00382B21">
            <w:pPr>
              <w:spacing w:line="276" w:lineRule="auto"/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382B21" w:rsidRPr="00D418DE" w:rsidRDefault="00382B21" w:rsidP="00382B21">
            <w:pPr>
              <w:spacing w:line="276" w:lineRule="auto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D418DE">
              <w:rPr>
                <w:rFonts w:ascii="GHEA Grapalat" w:hAnsi="GHEA Grapalat" w:cs="Arial"/>
                <w:sz w:val="22"/>
                <w:szCs w:val="22"/>
              </w:rPr>
              <w:t>09132200</w:t>
            </w:r>
            <w:r w:rsidR="00D418DE" w:rsidRPr="00D418DE">
              <w:rPr>
                <w:rFonts w:ascii="GHEA Grapalat" w:hAnsi="GHEA Grapalat" w:cs="Arial"/>
                <w:sz w:val="22"/>
                <w:szCs w:val="22"/>
                <w:lang w:val="ru-RU"/>
              </w:rPr>
              <w:t>/50</w:t>
            </w:r>
            <w:r w:rsidR="00D418DE" w:rsidRPr="00D418DE">
              <w:rPr>
                <w:rFonts w:ascii="GHEA Grapalat" w:hAnsi="GHEA Grapalat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343" w:type="dxa"/>
            <w:vAlign w:val="center"/>
          </w:tcPr>
          <w:p w:rsidR="00382B21" w:rsidRPr="00382B21" w:rsidRDefault="00382B21" w:rsidP="00382B21">
            <w:pPr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4"/>
                <w:szCs w:val="24"/>
                <w:lang w:val="ru-RU"/>
              </w:rPr>
              <w:t xml:space="preserve">Бензин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lang w:val="ru-RU"/>
              </w:rPr>
              <w:t>регуляр</w:t>
            </w:r>
            <w:proofErr w:type="spellEnd"/>
          </w:p>
        </w:tc>
        <w:tc>
          <w:tcPr>
            <w:tcW w:w="3618" w:type="dxa"/>
            <w:gridSpan w:val="2"/>
            <w:vAlign w:val="center"/>
          </w:tcPr>
          <w:p w:rsidR="00382B21" w:rsidRPr="00382B21" w:rsidRDefault="00382B21" w:rsidP="00382B21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iCs/>
                <w:sz w:val="20"/>
                <w:szCs w:val="20"/>
                <w:lang w:val="ru-RU"/>
              </w:rPr>
            </w:pPr>
            <w:r w:rsidRPr="00382B2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ru-RU"/>
              </w:rPr>
              <w:t xml:space="preserve">Внешний вид: чистый и простой, октановое число, определенное исследовательским методом: не менее 91, моторный метод: не менее 81, давление насыщенных паров бензина: от 45 до 100 кПа, содержание свинца не более 5 мг/дм3, объемная доля бензола Не более 1%, плотность при 15 0 С от 720 до 775 кг/м3, содержание серы - не более 10 мг/кг, массовая доля кислорода - не более 2,7 %, объемная доля окислителей - не более метанола-3 %, этанола-5 %, изобутилового спирта-10 %, </w:t>
            </w:r>
            <w:proofErr w:type="spellStart"/>
            <w:r w:rsidRPr="00382B2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ru-RU"/>
              </w:rPr>
              <w:t>тербутиловый</w:t>
            </w:r>
            <w:proofErr w:type="spellEnd"/>
            <w:r w:rsidRPr="00382B2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ru-RU"/>
              </w:rPr>
              <w:t xml:space="preserve"> спирт-7%, эфиры (С5 и более)-15%, другие окислители-10%,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№ 1592 от 11 ноября.</w:t>
            </w:r>
          </w:p>
        </w:tc>
        <w:tc>
          <w:tcPr>
            <w:tcW w:w="882" w:type="dxa"/>
            <w:vAlign w:val="center"/>
          </w:tcPr>
          <w:p w:rsidR="00382B21" w:rsidRPr="00382B21" w:rsidRDefault="00382B21" w:rsidP="00382B21">
            <w:pPr>
              <w:spacing w:line="276" w:lineRule="auto"/>
              <w:jc w:val="center"/>
              <w:rPr>
                <w:rFonts w:ascii="Arial LatArm" w:hAnsi="Arial LatArm" w:cs="Arial"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sz w:val="24"/>
                <w:szCs w:val="24"/>
                <w:lang w:val="ru-RU"/>
              </w:rPr>
              <w:t>литр</w:t>
            </w:r>
          </w:p>
        </w:tc>
        <w:tc>
          <w:tcPr>
            <w:tcW w:w="1260" w:type="dxa"/>
            <w:vAlign w:val="center"/>
          </w:tcPr>
          <w:p w:rsidR="00382B21" w:rsidRPr="00D418DE" w:rsidRDefault="00D418DE" w:rsidP="00382B21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418DE">
              <w:rPr>
                <w:rFonts w:ascii="GHEA Grapalat" w:hAnsi="GHEA Grapalat"/>
                <w:sz w:val="24"/>
                <w:szCs w:val="24"/>
                <w:lang w:val="hy-AM"/>
              </w:rPr>
              <w:t>2000</w:t>
            </w:r>
            <w:r w:rsidR="00382B21" w:rsidRPr="00D418DE">
              <w:rPr>
                <w:rFonts w:ascii="GHEA Grapalat" w:hAnsi="GHEA Grapalat"/>
                <w:sz w:val="24"/>
                <w:szCs w:val="24"/>
                <w:lang w:val="ru-RU"/>
              </w:rPr>
              <w:t>.0</w:t>
            </w:r>
          </w:p>
        </w:tc>
        <w:tc>
          <w:tcPr>
            <w:tcW w:w="1119" w:type="dxa"/>
            <w:vAlign w:val="center"/>
          </w:tcPr>
          <w:p w:rsidR="00382B21" w:rsidRDefault="00382B21" w:rsidP="00382B21">
            <w:pPr>
              <w:spacing w:line="276" w:lineRule="auto"/>
              <w:jc w:val="center"/>
              <w:rPr>
                <w:rFonts w:ascii="Arial LatArm" w:hAnsi="Arial LatArm" w:cs="Arial"/>
                <w:sz w:val="24"/>
                <w:szCs w:val="24"/>
              </w:rPr>
            </w:pPr>
            <w:r>
              <w:rPr>
                <w:rFonts w:ascii="Arial LatArm" w:hAnsi="Arial LatArm" w:cs="Arial"/>
                <w:sz w:val="24"/>
                <w:szCs w:val="24"/>
              </w:rPr>
              <w:t>4000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82B21" w:rsidRPr="003E0875" w:rsidRDefault="00382B21" w:rsidP="00382B21">
            <w:pPr>
              <w:ind w:left="113" w:right="113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Араратский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марз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РА.с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Армаш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ул. М.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Никогосян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 12</w:t>
            </w:r>
          </w:p>
        </w:tc>
        <w:tc>
          <w:tcPr>
            <w:tcW w:w="2126" w:type="dxa"/>
          </w:tcPr>
          <w:p w:rsidR="00382B21" w:rsidRPr="00382B21" w:rsidRDefault="00D418DE" w:rsidP="00382B21">
            <w:pPr>
              <w:spacing w:line="276" w:lineRule="auto"/>
              <w:jc w:val="center"/>
              <w:rPr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ru-RU"/>
              </w:rPr>
              <w:t>с 01.01.202</w:t>
            </w: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6</w:t>
            </w: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ru-RU"/>
              </w:rPr>
              <w:t xml:space="preserve"> по 31.12.202</w:t>
            </w:r>
            <w:r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hy-AM"/>
              </w:rPr>
              <w:t>6</w:t>
            </w:r>
            <w:r w:rsidR="00382B21" w:rsidRPr="00382B21"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  <w:lang w:val="ru-RU"/>
              </w:rPr>
              <w:t xml:space="preserve"> 1000 литров раз в квартал</w:t>
            </w:r>
          </w:p>
        </w:tc>
      </w:tr>
    </w:tbl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 </w:t>
      </w:r>
    </w:p>
    <w:p w:rsidR="00271EA9" w:rsidRPr="00271EA9" w:rsidRDefault="00271EA9" w:rsidP="00271EA9">
      <w:pPr>
        <w:jc w:val="both"/>
        <w:rPr>
          <w:rFonts w:cs="Sylfaen"/>
          <w:i/>
          <w:sz w:val="12"/>
          <w:szCs w:val="12"/>
          <w:lang w:val="pt-BR"/>
        </w:rPr>
      </w:pPr>
    </w:p>
    <w:p w:rsidR="00382B21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946225">
        <w:rPr>
          <w:rFonts w:ascii="Arial" w:hAnsi="Arial" w:cs="Arial"/>
          <w:sz w:val="24"/>
          <w:szCs w:val="24"/>
          <w:lang w:val="pt-BR"/>
        </w:rPr>
        <w:t>Ответственный отдел:</w:t>
      </w:r>
    </w:p>
    <w:p w:rsidR="00382B21" w:rsidRPr="00946225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382B21" w:rsidRPr="00946225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946225">
        <w:rPr>
          <w:rFonts w:ascii="Arial" w:hAnsi="Arial" w:cs="Arial"/>
          <w:sz w:val="24"/>
          <w:szCs w:val="24"/>
          <w:lang w:val="pt-BR"/>
        </w:rPr>
        <w:t>руководитель ……………………Асмик Абгарян</w:t>
      </w:r>
    </w:p>
    <w:p w:rsidR="00382B21" w:rsidRPr="00946225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382B21" w:rsidRPr="00D418DE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hy-AM"/>
        </w:rPr>
      </w:pPr>
      <w:r w:rsidRPr="00946225">
        <w:rPr>
          <w:rFonts w:ascii="Arial" w:hAnsi="Arial" w:cs="Arial"/>
          <w:sz w:val="24"/>
          <w:szCs w:val="24"/>
          <w:lang w:val="pt-BR"/>
        </w:rPr>
        <w:t xml:space="preserve">Представитель, составивший заявку на закупку ………. </w:t>
      </w:r>
      <w:r w:rsidR="00D418DE">
        <w:rPr>
          <w:rFonts w:ascii="Arial" w:hAnsi="Arial" w:cs="Arial"/>
          <w:sz w:val="24"/>
          <w:szCs w:val="24"/>
          <w:lang w:val="hy-AM"/>
        </w:rPr>
        <w:t>Асмик Самвелян</w:t>
      </w:r>
    </w:p>
    <w:p w:rsidR="00382B21" w:rsidRPr="00946225" w:rsidRDefault="00382B21" w:rsidP="00382B21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382B21" w:rsidRPr="00E92675" w:rsidRDefault="00382B21" w:rsidP="00382B21">
      <w:pPr>
        <w:tabs>
          <w:tab w:val="left" w:pos="3255"/>
        </w:tabs>
        <w:jc w:val="both"/>
        <w:rPr>
          <w:rFonts w:ascii="Arial LatRus" w:hAnsi="Arial LatRus" w:cs="Sylfaen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координатор по закупкам       </w:t>
      </w:r>
      <w:r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  <w:lang w:val="pt-BR"/>
        </w:rPr>
        <w:t xml:space="preserve">   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</w:t>
      </w:r>
      <w:r>
        <w:rPr>
          <w:rFonts w:ascii="Arial" w:hAnsi="Arial" w:cs="Arial"/>
          <w:sz w:val="24"/>
          <w:szCs w:val="24"/>
          <w:lang w:val="pt-BR"/>
        </w:rPr>
        <w:t xml:space="preserve">     </w:t>
      </w:r>
      <w:r w:rsidR="00091938">
        <w:rPr>
          <w:rFonts w:ascii="Arial" w:hAnsi="Arial" w:cs="Arial"/>
          <w:sz w:val="24"/>
          <w:szCs w:val="24"/>
          <w:lang w:val="pt-BR"/>
        </w:rPr>
        <w:t xml:space="preserve"> Габриэл </w:t>
      </w:r>
      <w:r w:rsidR="00D418DE">
        <w:rPr>
          <w:rFonts w:ascii="Arial" w:hAnsi="Arial" w:cs="Arial"/>
          <w:sz w:val="24"/>
          <w:szCs w:val="24"/>
          <w:lang w:val="pt-BR"/>
        </w:rPr>
        <w:t xml:space="preserve"> Овсепян</w:t>
      </w:r>
      <w:bookmarkStart w:id="0" w:name="_GoBack"/>
      <w:bookmarkEnd w:id="0"/>
    </w:p>
    <w:p w:rsidR="003835DF" w:rsidRPr="00F80AE4" w:rsidRDefault="003835DF" w:rsidP="00382B21">
      <w:pPr>
        <w:jc w:val="both"/>
        <w:rPr>
          <w:rFonts w:ascii="Sylfaen" w:hAnsi="Sylfaen" w:cs="Sylfaen"/>
          <w:sz w:val="24"/>
          <w:szCs w:val="24"/>
          <w:lang w:val="pt-BR"/>
        </w:rPr>
      </w:pPr>
    </w:p>
    <w:sectPr w:rsidR="003835DF" w:rsidRPr="00F80AE4" w:rsidSect="0000522F">
      <w:pgSz w:w="15840" w:h="12240" w:orient="landscape"/>
      <w:pgMar w:top="720" w:right="171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4FF4"/>
    <w:rsid w:val="00076B44"/>
    <w:rsid w:val="00091938"/>
    <w:rsid w:val="00097F41"/>
    <w:rsid w:val="000A23DB"/>
    <w:rsid w:val="000D04C8"/>
    <w:rsid w:val="000D2F98"/>
    <w:rsid w:val="00110A37"/>
    <w:rsid w:val="00134994"/>
    <w:rsid w:val="001C42B5"/>
    <w:rsid w:val="001D5541"/>
    <w:rsid w:val="001E45D5"/>
    <w:rsid w:val="00204CC3"/>
    <w:rsid w:val="00205978"/>
    <w:rsid w:val="002326F8"/>
    <w:rsid w:val="0024575A"/>
    <w:rsid w:val="00260310"/>
    <w:rsid w:val="00267AAA"/>
    <w:rsid w:val="00271EA9"/>
    <w:rsid w:val="003042D9"/>
    <w:rsid w:val="003213CB"/>
    <w:rsid w:val="00382B21"/>
    <w:rsid w:val="003835DF"/>
    <w:rsid w:val="003B0419"/>
    <w:rsid w:val="003B2B6F"/>
    <w:rsid w:val="003E6AC6"/>
    <w:rsid w:val="003F4D14"/>
    <w:rsid w:val="003F57D4"/>
    <w:rsid w:val="004A75AB"/>
    <w:rsid w:val="004C379A"/>
    <w:rsid w:val="00573753"/>
    <w:rsid w:val="0076631E"/>
    <w:rsid w:val="007776A5"/>
    <w:rsid w:val="007B2724"/>
    <w:rsid w:val="007E1633"/>
    <w:rsid w:val="007E5D28"/>
    <w:rsid w:val="00801A21"/>
    <w:rsid w:val="008504F3"/>
    <w:rsid w:val="008658CF"/>
    <w:rsid w:val="008C20ED"/>
    <w:rsid w:val="00966924"/>
    <w:rsid w:val="00A430FF"/>
    <w:rsid w:val="00A836E4"/>
    <w:rsid w:val="00B16CAC"/>
    <w:rsid w:val="00B4146A"/>
    <w:rsid w:val="00B85137"/>
    <w:rsid w:val="00BB10A2"/>
    <w:rsid w:val="00CC2A01"/>
    <w:rsid w:val="00CD0FFB"/>
    <w:rsid w:val="00D15A0B"/>
    <w:rsid w:val="00D418DE"/>
    <w:rsid w:val="00D576F0"/>
    <w:rsid w:val="00D77446"/>
    <w:rsid w:val="00D9434B"/>
    <w:rsid w:val="00E44F52"/>
    <w:rsid w:val="00EF6013"/>
    <w:rsid w:val="00F62CF5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5F4CA-49C5-474F-B34A-2B0FE22B7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53</cp:revision>
  <dcterms:created xsi:type="dcterms:W3CDTF">2018-10-04T10:38:00Z</dcterms:created>
  <dcterms:modified xsi:type="dcterms:W3CDTF">2025-12-02T09:57:00Z</dcterms:modified>
</cp:coreProperties>
</file>